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17" w:rsidRPr="001F22AD" w:rsidRDefault="002E0931" w:rsidP="002E0931">
      <w:pPr>
        <w:pStyle w:val="NoSpacing"/>
        <w:rPr>
          <w:sz w:val="24"/>
          <w:szCs w:val="24"/>
        </w:rPr>
      </w:pPr>
      <w:r w:rsidRPr="001F22AD">
        <w:rPr>
          <w:sz w:val="24"/>
          <w:szCs w:val="24"/>
        </w:rPr>
        <w:t>Minutes of Kilburn Vale Tenants’ and Residents’ Association AGM (Annual General Meeting)</w:t>
      </w:r>
    </w:p>
    <w:p w:rsidR="002E0931" w:rsidRPr="001F22AD" w:rsidRDefault="002E0931" w:rsidP="002E0931">
      <w:pPr>
        <w:pStyle w:val="NoSpacing"/>
        <w:rPr>
          <w:sz w:val="24"/>
          <w:szCs w:val="24"/>
        </w:rPr>
      </w:pPr>
      <w:r w:rsidRPr="001F22AD">
        <w:rPr>
          <w:sz w:val="24"/>
          <w:szCs w:val="24"/>
        </w:rPr>
        <w:t>Held on: 8thJune 2016 at 6.30pm – 8.00pm</w:t>
      </w:r>
    </w:p>
    <w:p w:rsidR="002E0931" w:rsidRPr="001F22AD" w:rsidRDefault="002E0931" w:rsidP="002E0931">
      <w:pPr>
        <w:pStyle w:val="NoSpacing"/>
        <w:rPr>
          <w:sz w:val="24"/>
          <w:szCs w:val="24"/>
        </w:rPr>
      </w:pPr>
      <w:r w:rsidRPr="001F22AD">
        <w:rPr>
          <w:sz w:val="24"/>
          <w:szCs w:val="24"/>
        </w:rPr>
        <w:t>At: Sycamore Hall, Sycamore Court, 27a West End Lane, London</w:t>
      </w:r>
    </w:p>
    <w:p w:rsidR="002E0931" w:rsidRPr="001F22AD" w:rsidRDefault="002E0931" w:rsidP="002E0931">
      <w:pPr>
        <w:pStyle w:val="NoSpacing"/>
        <w:rPr>
          <w:sz w:val="24"/>
          <w:szCs w:val="24"/>
        </w:rPr>
      </w:pPr>
    </w:p>
    <w:p w:rsidR="002E0931" w:rsidRPr="001F22AD" w:rsidRDefault="002E0931" w:rsidP="002E0931">
      <w:pPr>
        <w:pStyle w:val="NoSpacing"/>
        <w:numPr>
          <w:ilvl w:val="0"/>
          <w:numId w:val="1"/>
        </w:numPr>
        <w:rPr>
          <w:sz w:val="24"/>
          <w:szCs w:val="24"/>
        </w:rPr>
      </w:pPr>
      <w:r w:rsidRPr="001F22AD">
        <w:rPr>
          <w:b/>
          <w:sz w:val="24"/>
          <w:szCs w:val="24"/>
        </w:rPr>
        <w:t>Welcome and Introductions</w:t>
      </w:r>
      <w:r w:rsidRPr="001F22AD">
        <w:rPr>
          <w:sz w:val="24"/>
          <w:szCs w:val="24"/>
        </w:rPr>
        <w:t xml:space="preserve">: Welcome to Deana Taziny (Ward Manager) who was present as the Independent Observer to officiate at the AGM.  </w:t>
      </w:r>
      <w:r w:rsidRPr="001F22AD">
        <w:rPr>
          <w:b/>
          <w:sz w:val="24"/>
          <w:szCs w:val="24"/>
        </w:rPr>
        <w:t>Attendees:</w:t>
      </w:r>
      <w:r w:rsidRPr="001F22AD">
        <w:rPr>
          <w:sz w:val="24"/>
          <w:szCs w:val="24"/>
        </w:rPr>
        <w:t xml:space="preserve"> Mrs, </w:t>
      </w:r>
      <w:proofErr w:type="spellStart"/>
      <w:r w:rsidRPr="001F22AD">
        <w:rPr>
          <w:sz w:val="24"/>
          <w:szCs w:val="24"/>
        </w:rPr>
        <w:t>Matloch</w:t>
      </w:r>
      <w:proofErr w:type="spellEnd"/>
      <w:r w:rsidRPr="001F22AD">
        <w:rPr>
          <w:sz w:val="24"/>
          <w:szCs w:val="24"/>
        </w:rPr>
        <w:t xml:space="preserve">, Mrs Nici, Mrs Shah, Ms Carr-Lynch, Mrs Charalambos, Ms Cinque, Mrs Akbar, Ms Kehoe, Ms Adaoui, Ms </w:t>
      </w:r>
      <w:proofErr w:type="spellStart"/>
      <w:r w:rsidRPr="001F22AD">
        <w:rPr>
          <w:sz w:val="24"/>
          <w:szCs w:val="24"/>
        </w:rPr>
        <w:t>Qyqalla</w:t>
      </w:r>
      <w:proofErr w:type="spellEnd"/>
      <w:r w:rsidRPr="001F22AD">
        <w:rPr>
          <w:sz w:val="24"/>
          <w:szCs w:val="24"/>
        </w:rPr>
        <w:t xml:space="preserve">.  </w:t>
      </w:r>
    </w:p>
    <w:p w:rsidR="002E0931" w:rsidRPr="001F22AD" w:rsidRDefault="002E0931" w:rsidP="002E0931">
      <w:pPr>
        <w:pStyle w:val="NoSpacing"/>
        <w:numPr>
          <w:ilvl w:val="0"/>
          <w:numId w:val="1"/>
        </w:numPr>
        <w:rPr>
          <w:sz w:val="24"/>
          <w:szCs w:val="24"/>
        </w:rPr>
      </w:pPr>
      <w:r w:rsidRPr="001F22AD">
        <w:rPr>
          <w:b/>
          <w:sz w:val="24"/>
          <w:szCs w:val="24"/>
        </w:rPr>
        <w:t xml:space="preserve">Apologies: </w:t>
      </w:r>
      <w:r w:rsidRPr="001F22AD">
        <w:rPr>
          <w:sz w:val="24"/>
          <w:szCs w:val="24"/>
        </w:rPr>
        <w:t>from all those who submitted Email votes – this long list of names was read out and witnessed by Deana Taziny.</w:t>
      </w:r>
    </w:p>
    <w:p w:rsidR="002E0931" w:rsidRPr="001F22AD" w:rsidRDefault="00D3365F" w:rsidP="002E0931">
      <w:pPr>
        <w:pStyle w:val="NoSpacing"/>
        <w:numPr>
          <w:ilvl w:val="0"/>
          <w:numId w:val="1"/>
        </w:numPr>
        <w:rPr>
          <w:sz w:val="24"/>
          <w:szCs w:val="24"/>
        </w:rPr>
      </w:pPr>
      <w:r w:rsidRPr="001F22AD">
        <w:rPr>
          <w:b/>
          <w:sz w:val="24"/>
          <w:szCs w:val="24"/>
        </w:rPr>
        <w:t>Hand O</w:t>
      </w:r>
      <w:r w:rsidR="002E0931" w:rsidRPr="001F22AD">
        <w:rPr>
          <w:b/>
          <w:sz w:val="24"/>
          <w:szCs w:val="24"/>
        </w:rPr>
        <w:t>ver</w:t>
      </w:r>
      <w:r w:rsidR="002E0931" w:rsidRPr="001F22AD">
        <w:rPr>
          <w:sz w:val="24"/>
          <w:szCs w:val="24"/>
        </w:rPr>
        <w:t xml:space="preserve"> to Deana Taziny (Ward Manager) for election of Committee posts</w:t>
      </w:r>
    </w:p>
    <w:p w:rsidR="002E0931" w:rsidRPr="001F22AD" w:rsidRDefault="002E0931" w:rsidP="002E0931">
      <w:pPr>
        <w:pStyle w:val="NoSpacing"/>
        <w:numPr>
          <w:ilvl w:val="1"/>
          <w:numId w:val="1"/>
        </w:numPr>
        <w:rPr>
          <w:sz w:val="24"/>
          <w:szCs w:val="24"/>
        </w:rPr>
      </w:pPr>
      <w:r w:rsidRPr="001F22AD">
        <w:rPr>
          <w:sz w:val="24"/>
          <w:szCs w:val="24"/>
        </w:rPr>
        <w:t xml:space="preserve">Ms Adaoui – asked if votes could be suspended until she heard what nominees had to say as this was her first time attending a meeting and she had issues regarding the estate that she wanted to discuss.  Ms Cinque explained that the accepted format is that voting is carried out first at the AGM and then issues can be addressed.  She went on to explain that anyone is allowed to nominate </w:t>
      </w:r>
      <w:proofErr w:type="gramStart"/>
      <w:r w:rsidRPr="001F22AD">
        <w:rPr>
          <w:sz w:val="24"/>
          <w:szCs w:val="24"/>
        </w:rPr>
        <w:t>themselves,</w:t>
      </w:r>
      <w:proofErr w:type="gramEnd"/>
      <w:r w:rsidRPr="001F22AD">
        <w:rPr>
          <w:sz w:val="24"/>
          <w:szCs w:val="24"/>
        </w:rPr>
        <w:t xml:space="preserve"> or anyone else should they wish to, or indeed abstain from voting all-together.    Ms Taziny </w:t>
      </w:r>
      <w:r w:rsidR="009F79BA" w:rsidRPr="001F22AD">
        <w:rPr>
          <w:sz w:val="24"/>
          <w:szCs w:val="24"/>
        </w:rPr>
        <w:t>added that since Notices had been displayed in early May (as well as on website) for nominations to be made with the closing date of 13</w:t>
      </w:r>
      <w:r w:rsidR="009F79BA" w:rsidRPr="001F22AD">
        <w:rPr>
          <w:sz w:val="24"/>
          <w:szCs w:val="24"/>
          <w:vertAlign w:val="superscript"/>
        </w:rPr>
        <w:t>th</w:t>
      </w:r>
      <w:r w:rsidR="009F79BA" w:rsidRPr="001F22AD">
        <w:rPr>
          <w:sz w:val="24"/>
          <w:szCs w:val="24"/>
        </w:rPr>
        <w:t xml:space="preserve"> May, there had been sufficient time to nominate others.  Ms Adaoui clarified that she did not want to nominate anyone else but wanted to know whether opinions different to those who might be elected, would be represented.  Ms Cinque confirmed that this is always the case.  Everything that has been discussed or requested in the past with Camden has always been on behalf of the majority of those TRA members who attended meetings and voted.  Ms Cinque suggested that since voting for committee members and discussing issues, is not related in this scenario, </w:t>
      </w:r>
      <w:proofErr w:type="gramStart"/>
      <w:r w:rsidR="009F79BA" w:rsidRPr="001F22AD">
        <w:rPr>
          <w:sz w:val="24"/>
          <w:szCs w:val="24"/>
        </w:rPr>
        <w:t>that  Ms</w:t>
      </w:r>
      <w:proofErr w:type="gramEnd"/>
      <w:r w:rsidR="009F79BA" w:rsidRPr="001F22AD">
        <w:rPr>
          <w:sz w:val="24"/>
          <w:szCs w:val="24"/>
        </w:rPr>
        <w:t xml:space="preserve"> Adaoui abstain from voting on this occasion and her issues could be raised after the official business of the AGM was concluded.   This was agreed.  AGM official procedures resumed. </w:t>
      </w:r>
    </w:p>
    <w:p w:rsidR="009F79BA" w:rsidRPr="001F22AD" w:rsidRDefault="009F79BA" w:rsidP="002E0931">
      <w:pPr>
        <w:pStyle w:val="NoSpacing"/>
        <w:numPr>
          <w:ilvl w:val="1"/>
          <w:numId w:val="1"/>
        </w:numPr>
        <w:rPr>
          <w:sz w:val="24"/>
          <w:szCs w:val="24"/>
        </w:rPr>
      </w:pPr>
      <w:r w:rsidRPr="001F22AD">
        <w:rPr>
          <w:sz w:val="24"/>
          <w:szCs w:val="24"/>
        </w:rPr>
        <w:t>The following committee members were elected: Chair – Esther Charalambos, Secretary – Flaminia Cinque, Treasurer – Chloe Carr-Lynch (voted for by all present bar one).  The election of DMC (District Management Committee) Representative – Ms</w:t>
      </w:r>
      <w:r w:rsidR="00D3365F" w:rsidRPr="001F22AD">
        <w:rPr>
          <w:sz w:val="24"/>
          <w:szCs w:val="24"/>
        </w:rPr>
        <w:t xml:space="preserve"> D.</w:t>
      </w:r>
      <w:r w:rsidRPr="001F22AD">
        <w:rPr>
          <w:sz w:val="24"/>
          <w:szCs w:val="24"/>
        </w:rPr>
        <w:t xml:space="preserve"> </w:t>
      </w:r>
      <w:proofErr w:type="gramStart"/>
      <w:r w:rsidRPr="001F22AD">
        <w:rPr>
          <w:sz w:val="24"/>
          <w:szCs w:val="24"/>
        </w:rPr>
        <w:t>Adaoui  put</w:t>
      </w:r>
      <w:proofErr w:type="gramEnd"/>
      <w:r w:rsidRPr="001F22AD">
        <w:rPr>
          <w:sz w:val="24"/>
          <w:szCs w:val="24"/>
        </w:rPr>
        <w:t xml:space="preserve"> herself forwarded and was seconded by all those present. </w:t>
      </w:r>
      <w:r w:rsidR="001F22AD">
        <w:rPr>
          <w:sz w:val="24"/>
          <w:szCs w:val="24"/>
        </w:rPr>
        <w:t xml:space="preserve">(Next DMC Meeting </w:t>
      </w:r>
      <w:bookmarkStart w:id="0" w:name="_GoBack"/>
      <w:bookmarkEnd w:id="0"/>
      <w:r w:rsidR="001F22AD">
        <w:rPr>
          <w:sz w:val="24"/>
          <w:szCs w:val="24"/>
        </w:rPr>
        <w:t>is on June 16</w:t>
      </w:r>
      <w:r w:rsidR="001F22AD" w:rsidRPr="001F22AD">
        <w:rPr>
          <w:sz w:val="24"/>
          <w:szCs w:val="24"/>
          <w:vertAlign w:val="superscript"/>
        </w:rPr>
        <w:t>th</w:t>
      </w:r>
      <w:r w:rsidR="001F22AD">
        <w:rPr>
          <w:sz w:val="24"/>
          <w:szCs w:val="24"/>
        </w:rPr>
        <w:t xml:space="preserve"> 2016 – MS Cinque to email Ms Adaoui with the relevant contact and pass on the information she will require).  </w:t>
      </w:r>
      <w:r w:rsidRPr="001F22AD">
        <w:rPr>
          <w:sz w:val="24"/>
          <w:szCs w:val="24"/>
        </w:rPr>
        <w:t xml:space="preserve"> DMC Sub – Esther </w:t>
      </w:r>
      <w:proofErr w:type="spellStart"/>
      <w:r w:rsidRPr="001F22AD">
        <w:rPr>
          <w:sz w:val="24"/>
          <w:szCs w:val="24"/>
        </w:rPr>
        <w:t>Charlambos</w:t>
      </w:r>
      <w:proofErr w:type="spellEnd"/>
      <w:r w:rsidRPr="001F22AD">
        <w:rPr>
          <w:sz w:val="24"/>
          <w:szCs w:val="24"/>
        </w:rPr>
        <w:t xml:space="preserve"> – voted for by all those present. </w:t>
      </w:r>
    </w:p>
    <w:p w:rsidR="00D3365F" w:rsidRPr="001F22AD" w:rsidRDefault="00D3365F" w:rsidP="00D3365F">
      <w:pPr>
        <w:pStyle w:val="NoSpacing"/>
        <w:numPr>
          <w:ilvl w:val="0"/>
          <w:numId w:val="1"/>
        </w:numPr>
        <w:rPr>
          <w:sz w:val="24"/>
          <w:szCs w:val="24"/>
        </w:rPr>
      </w:pPr>
      <w:r w:rsidRPr="001F22AD">
        <w:rPr>
          <w:b/>
          <w:sz w:val="24"/>
          <w:szCs w:val="24"/>
        </w:rPr>
        <w:t xml:space="preserve">Minutes of last AGM </w:t>
      </w:r>
      <w:r w:rsidRPr="001F22AD">
        <w:rPr>
          <w:sz w:val="24"/>
          <w:szCs w:val="24"/>
        </w:rPr>
        <w:t>were ratified by Independent Observer: Ms Deana Taziny – Camden Ward Manager.</w:t>
      </w:r>
    </w:p>
    <w:p w:rsidR="001F22AD" w:rsidRPr="001F22AD" w:rsidRDefault="00D3365F" w:rsidP="001F22AD">
      <w:pPr>
        <w:pStyle w:val="NoSpacing"/>
        <w:numPr>
          <w:ilvl w:val="0"/>
          <w:numId w:val="1"/>
        </w:numPr>
        <w:rPr>
          <w:sz w:val="24"/>
          <w:szCs w:val="24"/>
        </w:rPr>
      </w:pPr>
      <w:r w:rsidRPr="001F22AD">
        <w:rPr>
          <w:b/>
          <w:sz w:val="24"/>
          <w:szCs w:val="24"/>
        </w:rPr>
        <w:t>Yearly Report</w:t>
      </w:r>
      <w:r w:rsidRPr="001F22AD">
        <w:rPr>
          <w:sz w:val="24"/>
          <w:szCs w:val="24"/>
        </w:rPr>
        <w:t xml:space="preserve"> – the yearly report was read out by Ms Cinque of all the items that had occurred on the estate since 21 May 2015 (last AGM).</w:t>
      </w:r>
    </w:p>
    <w:p w:rsidR="00D3365F" w:rsidRPr="001F22AD" w:rsidRDefault="001F22AD" w:rsidP="001F22AD">
      <w:pPr>
        <w:pStyle w:val="NoSpacing"/>
        <w:numPr>
          <w:ilvl w:val="0"/>
          <w:numId w:val="1"/>
        </w:numPr>
        <w:rPr>
          <w:sz w:val="24"/>
          <w:szCs w:val="24"/>
        </w:rPr>
      </w:pPr>
      <w:r w:rsidRPr="001F22AD">
        <w:rPr>
          <w:b/>
          <w:sz w:val="24"/>
          <w:szCs w:val="24"/>
        </w:rPr>
        <w:t>AOB</w:t>
      </w:r>
      <w:r w:rsidRPr="001F22AD">
        <w:rPr>
          <w:sz w:val="24"/>
          <w:szCs w:val="24"/>
        </w:rPr>
        <w:t xml:space="preserve">:  </w:t>
      </w:r>
      <w:r w:rsidR="00D3365F" w:rsidRPr="001F22AD">
        <w:rPr>
          <w:sz w:val="24"/>
          <w:szCs w:val="24"/>
        </w:rPr>
        <w:t xml:space="preserve">Ms Adaoui raised the concerns of the closed barrier gate and difficulty in driving in through the entrance/exit to the estate, stating that there is little room and no pavement.  Ms Cinque explained the history behind why the other gates are closed with </w:t>
      </w:r>
      <w:proofErr w:type="spellStart"/>
      <w:r w:rsidR="00D3365F" w:rsidRPr="001F22AD">
        <w:rPr>
          <w:sz w:val="24"/>
          <w:szCs w:val="24"/>
        </w:rPr>
        <w:t>gerda</w:t>
      </w:r>
      <w:proofErr w:type="spellEnd"/>
      <w:r w:rsidR="00D3365F" w:rsidRPr="001F22AD">
        <w:rPr>
          <w:sz w:val="24"/>
          <w:szCs w:val="24"/>
        </w:rPr>
        <w:t xml:space="preserve"> locks, as this had been requested by the TRA members and that these were “emergency only gates”.   This issue was picked up again, after Ms </w:t>
      </w:r>
      <w:r w:rsidR="00D3365F" w:rsidRPr="001F22AD">
        <w:rPr>
          <w:sz w:val="24"/>
          <w:szCs w:val="24"/>
        </w:rPr>
        <w:lastRenderedPageBreak/>
        <w:t>Adaoui had to leave, as it crossed-over with Parking issues.  Mrs Shah and Mrs Charalambos expressed concerns on the abuse of people parking in bays who do not hold valid permits and the inconvenience they cause, as well as getting away with not paying.  Ms Deana Taziny said she would bring this matter up with Andy Foster of Parking/Sheds as there might be a possibility for all gates on the estate to be closed with Gerda locks and for any residents who rent and pay for a parking bay or Garage, to be issued with a key.  Thus solving both problems.  T</w:t>
      </w:r>
      <w:r w:rsidRPr="001F22AD">
        <w:rPr>
          <w:sz w:val="24"/>
          <w:szCs w:val="24"/>
        </w:rPr>
        <w:t xml:space="preserve">his was met with general agreement in the room.  </w:t>
      </w:r>
    </w:p>
    <w:p w:rsidR="001F22AD" w:rsidRPr="001F22AD" w:rsidRDefault="001F22AD" w:rsidP="001F22AD">
      <w:pPr>
        <w:pStyle w:val="NoSpacing"/>
        <w:numPr>
          <w:ilvl w:val="0"/>
          <w:numId w:val="1"/>
        </w:numPr>
        <w:rPr>
          <w:sz w:val="24"/>
          <w:szCs w:val="24"/>
        </w:rPr>
      </w:pPr>
      <w:r w:rsidRPr="001F22AD">
        <w:rPr>
          <w:b/>
          <w:sz w:val="24"/>
          <w:szCs w:val="24"/>
        </w:rPr>
        <w:t>Date of Next Meeting</w:t>
      </w:r>
      <w:r w:rsidRPr="001F22AD">
        <w:rPr>
          <w:sz w:val="24"/>
          <w:szCs w:val="24"/>
        </w:rPr>
        <w:t>: Will be announced via Notice Boards and website as usual.  NB: Please remember that the Camden Constitution states that there are two meetings per year and this includes the AGM.</w:t>
      </w:r>
    </w:p>
    <w:sectPr w:rsidR="001F22AD" w:rsidRPr="001F2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6159"/>
    <w:multiLevelType w:val="hybridMultilevel"/>
    <w:tmpl w:val="AFBEA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31"/>
    <w:rsid w:val="001F22AD"/>
    <w:rsid w:val="00283517"/>
    <w:rsid w:val="002E0931"/>
    <w:rsid w:val="009F79BA"/>
    <w:rsid w:val="00D3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9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2016-06-08T21:23:00Z</dcterms:created>
  <dcterms:modified xsi:type="dcterms:W3CDTF">2016-06-08T21:59:00Z</dcterms:modified>
</cp:coreProperties>
</file>